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069B" w:rsidRDefault="00256CBD" w:rsidP="00FB06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8</w:t>
      </w:r>
      <w:r w:rsidR="00FB069B" w:rsidRPr="005A77A7">
        <w:rPr>
          <w:rFonts w:ascii="Times New Roman" w:hAnsi="Times New Roman" w:cs="Times New Roman"/>
          <w:b/>
          <w:sz w:val="24"/>
          <w:szCs w:val="24"/>
          <w:lang w:val="kk-KZ"/>
        </w:rPr>
        <w:t>-апта.</w:t>
      </w:r>
    </w:p>
    <w:p w:rsidR="00E9607B" w:rsidRPr="005A77A7" w:rsidRDefault="00E9607B" w:rsidP="00FB06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3E2714" w:rsidRPr="005A77A7" w:rsidRDefault="003E2714" w:rsidP="003E27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b/>
          <w:sz w:val="24"/>
          <w:szCs w:val="24"/>
          <w:lang w:val="kk-KZ"/>
        </w:rPr>
        <w:t>Меншіксіз интегралдар.</w:t>
      </w:r>
    </w:p>
    <w:p w:rsidR="003E2714" w:rsidRPr="005A77A7" w:rsidRDefault="003E2714" w:rsidP="003E27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E2714" w:rsidRPr="005A77A7" w:rsidRDefault="003E2714" w:rsidP="00E261E7">
      <w:pPr>
        <w:pStyle w:val="a3"/>
        <w:ind w:firstLine="709"/>
        <w:rPr>
          <w:sz w:val="24"/>
          <w:lang w:val="kk-KZ"/>
        </w:rPr>
      </w:pPr>
      <w:r w:rsidRPr="005A77A7">
        <w:rPr>
          <w:b/>
          <w:sz w:val="24"/>
          <w:lang w:val="kk-KZ"/>
        </w:rPr>
        <w:t>Мысал №</w:t>
      </w:r>
      <w:r w:rsidRPr="005A77A7">
        <w:rPr>
          <w:b/>
          <w:sz w:val="24"/>
        </w:rPr>
        <w:t xml:space="preserve">1.   </w:t>
      </w:r>
      <w:r w:rsidRPr="005A77A7">
        <w:rPr>
          <w:position w:val="-30"/>
          <w:sz w:val="24"/>
        </w:rPr>
        <w:object w:dxaOrig="344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6" type="#_x0000_t75" style="width:171.75pt;height:36.75pt" o:ole="" fillcolor="window">
            <v:imagedata r:id="rId5" o:title=""/>
          </v:shape>
          <o:OLEObject Type="Embed" ProgID="Equation.3" ShapeID="_x0000_i1056" DrawAspect="Content" ObjectID="_1759038600" r:id="rId6"/>
        </w:object>
      </w:r>
      <w:r w:rsidRPr="005A77A7">
        <w:rPr>
          <w:sz w:val="24"/>
        </w:rPr>
        <w:t>.</w:t>
      </w:r>
      <w:r w:rsidRPr="005A77A7">
        <w:rPr>
          <w:sz w:val="24"/>
          <w:lang w:val="kk-KZ"/>
        </w:rPr>
        <w:t xml:space="preserve"> </w:t>
      </w:r>
      <w:r w:rsidRPr="005A77A7">
        <w:rPr>
          <w:sz w:val="24"/>
        </w:rPr>
        <w:t>С</w:t>
      </w:r>
      <w:r w:rsidRPr="005A77A7">
        <w:rPr>
          <w:sz w:val="24"/>
          <w:lang w:val="kk-KZ"/>
        </w:rPr>
        <w:t>онымен</w:t>
      </w:r>
      <w:r w:rsidRPr="005A77A7">
        <w:rPr>
          <w:sz w:val="24"/>
        </w:rPr>
        <w:t xml:space="preserve">, </w:t>
      </w:r>
      <w:r w:rsidRPr="005A77A7">
        <w:rPr>
          <w:sz w:val="24"/>
          <w:lang w:val="kk-KZ"/>
        </w:rPr>
        <w:t>бұл</w:t>
      </w:r>
      <w:r w:rsidRPr="005A77A7">
        <w:rPr>
          <w:sz w:val="24"/>
        </w:rPr>
        <w:t xml:space="preserve"> интеграл </w:t>
      </w:r>
      <w:r w:rsidRPr="005A77A7">
        <w:rPr>
          <w:sz w:val="24"/>
          <w:lang w:val="kk-KZ"/>
        </w:rPr>
        <w:t>жинақсыз</w:t>
      </w:r>
      <w:r w:rsidRPr="005A77A7">
        <w:rPr>
          <w:sz w:val="24"/>
        </w:rPr>
        <w:t xml:space="preserve">. </w:t>
      </w:r>
    </w:p>
    <w:p w:rsidR="003E2714" w:rsidRPr="005A77A7" w:rsidRDefault="003E2714" w:rsidP="00256C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  <w:r w:rsidRPr="003E2714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 w:rsidR="005A77A7"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="00256CB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3E2714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 w:rsidR="005A77A7"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3E2714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6100" w:dyaOrig="740">
          <v:shape id="_x0000_i1057" type="#_x0000_t75" style="width:305.25pt;height:36.75pt" o:ole="" fillcolor="window">
            <v:imagedata r:id="rId7" o:title=""/>
          </v:shape>
          <o:OLEObject Type="Embed" ProgID="Equation.3" ShapeID="_x0000_i1057" DrawAspect="Content" ObjectID="_1759038601" r:id="rId8"/>
        </w:object>
      </w:r>
      <w:r w:rsidRPr="003E271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  <w:r w:rsidR="005A77A7"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3E271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Ендеше, меншіксіз интеграл жинақты</w:t>
      </w:r>
      <w:r w:rsidRPr="003E2714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.</w:t>
      </w:r>
    </w:p>
    <w:p w:rsidR="005A77A7" w:rsidRPr="005A77A7" w:rsidRDefault="00256CBD" w:rsidP="00256C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 №3</w:t>
      </w:r>
      <w:r w:rsidR="005A77A7"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 w:rsidR="005A77A7"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Бірінші текті меншіксіз интеграл берілген: </w:t>
      </w:r>
      <w:r w:rsidR="005A77A7" w:rsidRPr="005A77A7">
        <w:rPr>
          <w:rFonts w:ascii="Times New Roman" w:eastAsia="Times New Roman" w:hAnsi="Times New Roman" w:cs="Times New Roman"/>
          <w:position w:val="-28"/>
          <w:sz w:val="24"/>
          <w:szCs w:val="24"/>
          <w:lang w:val="kk-KZ" w:eastAsia="ru-RU"/>
        </w:rPr>
        <w:object w:dxaOrig="620" w:dyaOrig="720">
          <v:shape id="_x0000_i1058" type="#_x0000_t75" style="width:30.75pt;height:36pt" o:ole="" fillcolor="window">
            <v:imagedata r:id="rId9" o:title=""/>
          </v:shape>
          <o:OLEObject Type="Embed" ProgID="Equation.3" ShapeID="_x0000_i1058" DrawAspect="Content" ObjectID="_1759038602" r:id="rId10"/>
        </w:object>
      </w:r>
      <w:r w:rsidR="005A77A7" w:rsidRPr="005A77A7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840" w:dyaOrig="360">
          <v:shape id="_x0000_i1059" type="#_x0000_t75" style="width:42pt;height:18pt" o:ole="" fillcolor="window">
            <v:imagedata r:id="rId11" o:title=""/>
          </v:shape>
          <o:OLEObject Type="Embed" ProgID="Equation.3" ShapeID="_x0000_i1059" DrawAspect="Content" ObjectID="_1759038603" r:id="rId12"/>
        </w:object>
      </w:r>
      <w:r w:rsidR="005A77A7"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="005A77A7" w:rsidRPr="005A77A7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260" w:dyaOrig="240">
          <v:shape id="_x0000_i1060" type="#_x0000_t75" style="width:12.75pt;height:12pt" o:ole="" fillcolor="window">
            <v:imagedata r:id="rId13" o:title=""/>
          </v:shape>
          <o:OLEObject Type="Embed" ProgID="Equation.3" ShapeID="_x0000_i1060" DrawAspect="Content" ObjectID="_1759038604" r:id="rId14"/>
        </w:object>
      </w:r>
      <w:r w:rsidR="005A77A7"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-ның қандай мәнінде бұл интеграл жинақты, ал қандай мәнінде жинақсыз. </w:t>
      </w:r>
    </w:p>
    <w:p w:rsidR="005A77A7" w:rsidRPr="005A77A7" w:rsidRDefault="005A77A7" w:rsidP="005A77A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► </w:t>
      </w:r>
      <w:r w:rsidRPr="005A77A7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5A77A7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620" w:dyaOrig="300">
          <v:shape id="_x0000_i1061" type="#_x0000_t75" style="width:30.75pt;height:15pt" o:ole="" fillcolor="window">
            <v:imagedata r:id="rId15" o:title=""/>
          </v:shape>
          <o:OLEObject Type="Embed" ProgID="Equation.3" ShapeID="_x0000_i1061" DrawAspect="Content" ObjectID="_1759038605" r:id="rId16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болсын. Онда </w:t>
      </w:r>
      <w:r w:rsidRPr="005A77A7">
        <w:rPr>
          <w:rFonts w:ascii="Times New Roman" w:eastAsia="Times New Roman" w:hAnsi="Times New Roman" w:cs="Times New Roman"/>
          <w:position w:val="-30"/>
          <w:sz w:val="24"/>
          <w:szCs w:val="24"/>
          <w:lang w:val="kk-KZ" w:eastAsia="ru-RU"/>
        </w:rPr>
        <w:object w:dxaOrig="3420" w:dyaOrig="760">
          <v:shape id="_x0000_i1062" type="#_x0000_t75" style="width:171pt;height:38.25pt" o:ole="" fillcolor="window">
            <v:imagedata r:id="rId17" o:title=""/>
          </v:shape>
          <o:OLEObject Type="Embed" ProgID="Equation.3" ShapeID="_x0000_i1062" DrawAspect="Content" ObjectID="_1759038606" r:id="rId18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5A77A7">
        <w:rPr>
          <w:rFonts w:ascii="Times New Roman" w:eastAsia="Times New Roman" w:hAnsi="Times New Roman" w:cs="Times New Roman"/>
          <w:position w:val="-46"/>
          <w:sz w:val="24"/>
          <w:szCs w:val="24"/>
          <w:lang w:val="kk-KZ" w:eastAsia="ru-RU"/>
        </w:rPr>
        <w:object w:dxaOrig="3300" w:dyaOrig="1040">
          <v:shape id="_x0000_i1063" type="#_x0000_t75" style="width:165pt;height:51.75pt" o:ole="" fillcolor="window">
            <v:imagedata r:id="rId19" o:title=""/>
          </v:shape>
          <o:OLEObject Type="Embed" ProgID="Equation.3" ShapeID="_x0000_i1063" DrawAspect="Content" ObjectID="_1759038607" r:id="rId20"/>
        </w:object>
      </w:r>
    </w:p>
    <w:p w:rsidR="005A77A7" w:rsidRPr="005A77A7" w:rsidRDefault="005A77A7" w:rsidP="005A7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Егер </w:t>
      </w:r>
      <w:r w:rsidRPr="005A77A7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620" w:dyaOrig="300">
          <v:shape id="_x0000_i1064" type="#_x0000_t75" style="width:30.75pt;height:15pt" o:ole="" fillcolor="window">
            <v:imagedata r:id="rId21" o:title=""/>
          </v:shape>
          <o:OLEObject Type="Embed" ProgID="Equation.3" ShapeID="_x0000_i1064" DrawAspect="Content" ObjectID="_1759038608" r:id="rId22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болса, онда  </w:t>
      </w:r>
      <w:r w:rsidRPr="005A77A7">
        <w:rPr>
          <w:rFonts w:ascii="Times New Roman" w:eastAsia="Times New Roman" w:hAnsi="Times New Roman" w:cs="Times New Roman"/>
          <w:position w:val="-30"/>
          <w:sz w:val="24"/>
          <w:szCs w:val="24"/>
          <w:lang w:val="kk-KZ" w:eastAsia="ru-RU"/>
        </w:rPr>
        <w:object w:dxaOrig="3200" w:dyaOrig="740">
          <v:shape id="_x0000_i1065" type="#_x0000_t75" style="width:159.75pt;height:36.75pt" o:ole="" fillcolor="window">
            <v:imagedata r:id="rId23" o:title=""/>
          </v:shape>
          <o:OLEObject Type="Embed" ProgID="Equation.3" ShapeID="_x0000_i1065" DrawAspect="Content" ObjectID="_1759038609" r:id="rId24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яғни, берілген интеграл жинақсыз. Нәтижесінде: </w:t>
      </w:r>
      <w:r w:rsidRPr="005A77A7">
        <w:rPr>
          <w:rFonts w:ascii="Times New Roman" w:eastAsia="Times New Roman" w:hAnsi="Times New Roman" w:cs="Times New Roman"/>
          <w:position w:val="-46"/>
          <w:sz w:val="24"/>
          <w:szCs w:val="24"/>
          <w:lang w:val="kk-KZ" w:eastAsia="ru-RU"/>
        </w:rPr>
        <w:object w:dxaOrig="4180" w:dyaOrig="1040">
          <v:shape id="_x0000_i1066" type="#_x0000_t75" style="width:209.25pt;height:51.75pt" o:ole="" fillcolor="window">
            <v:imagedata r:id="rId25" o:title=""/>
          </v:shape>
          <o:OLEObject Type="Embed" ProgID="Equation.3" ShapeID="_x0000_i1066" DrawAspect="Content" ObjectID="_1759038610" r:id="rId26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◄.</w:t>
      </w:r>
    </w:p>
    <w:p w:rsidR="005A77A7" w:rsidRPr="005A77A7" w:rsidRDefault="005A77A7" w:rsidP="00256CBD">
      <w:pPr>
        <w:keepNext/>
        <w:spacing w:after="0" w:line="360" w:lineRule="auto"/>
        <w:ind w:firstLine="709"/>
        <w:outlineLvl w:val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 №</w:t>
      </w:r>
      <w:r w:rsidR="00256CB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4</w:t>
      </w:r>
      <w:r w:rsidRPr="005A77A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</w:t>
      </w:r>
      <w:r w:rsidRPr="005A77A7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4160" w:dyaOrig="740">
          <v:shape id="_x0000_i1067" type="#_x0000_t75" style="width:207.75pt;height:36.75pt" o:ole="" fillcolor="window">
            <v:imagedata r:id="rId27" o:title=""/>
          </v:shape>
          <o:OLEObject Type="Embed" ProgID="Equation.3" ShapeID="_x0000_i1067" DrawAspect="Content" ObjectID="_1759038611" r:id="rId28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Яғни, 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интеграл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жинақсыз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</w:p>
    <w:p w:rsidR="005A77A7" w:rsidRPr="005A77A7" w:rsidRDefault="005A77A7" w:rsidP="00256C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 №</w:t>
      </w:r>
      <w:r w:rsidR="00256CB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5</w:t>
      </w:r>
      <w:r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Екінші текті меншіксіз интеграл берілсін </w:t>
      </w:r>
      <w:r w:rsidRPr="005A77A7">
        <w:rPr>
          <w:rFonts w:ascii="Times New Roman" w:eastAsia="Times New Roman" w:hAnsi="Times New Roman" w:cs="Times New Roman"/>
          <w:position w:val="-32"/>
          <w:sz w:val="24"/>
          <w:szCs w:val="24"/>
          <w:lang w:val="kk-KZ" w:eastAsia="ru-RU"/>
        </w:rPr>
        <w:object w:dxaOrig="520" w:dyaOrig="760">
          <v:shape id="_x0000_i1068" type="#_x0000_t75" style="width:26.25pt;height:38.25pt" o:ole="" fillcolor="window">
            <v:imagedata r:id="rId29" o:title=""/>
          </v:shape>
          <o:OLEObject Type="Embed" ProgID="Equation.3" ShapeID="_x0000_i1068" DrawAspect="Content" ObjectID="_1759038612" r:id="rId30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5A77A7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720" w:dyaOrig="340">
          <v:shape id="_x0000_i1069" type="#_x0000_t75" style="width:36pt;height:17.25pt" o:ole="" fillcolor="window">
            <v:imagedata r:id="rId31" o:title=""/>
          </v:shape>
          <o:OLEObject Type="Embed" ProgID="Equation.3" ShapeID="_x0000_i1069" DrawAspect="Content" ObjectID="_1759038613" r:id="rId32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5A77A7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260" w:dyaOrig="240">
          <v:shape id="_x0000_i1070" type="#_x0000_t75" style="width:12.75pt;height:12pt" o:ole="" fillcolor="window">
            <v:imagedata r:id="rId13" o:title=""/>
          </v:shape>
          <o:OLEObject Type="Embed" ProgID="Equation.3" ShapeID="_x0000_i1070" DrawAspect="Content" ObjectID="_1759038614" r:id="rId33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-ның қандай мәнінде бұл интеграл жинақты, ал қандай мәнінде жинақсыз екендігін анықта. </w:t>
      </w:r>
    </w:p>
    <w:p w:rsidR="005A77A7" w:rsidRPr="005A77A7" w:rsidRDefault="005A77A7" w:rsidP="005A7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►  </w:t>
      </w:r>
      <w:r w:rsidRPr="005A77A7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620" w:dyaOrig="300">
          <v:shape id="_x0000_i1071" type="#_x0000_t75" style="width:30.75pt;height:15pt" o:ole="" fillcolor="window">
            <v:imagedata r:id="rId34" o:title=""/>
          </v:shape>
          <o:OLEObject Type="Embed" ProgID="Equation.3" ShapeID="_x0000_i1071" DrawAspect="Content" ObjectID="_1759038615" r:id="rId35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болғанда интеграл астындағы функция шектелмеген. Егер </w:t>
      </w:r>
      <w:r w:rsidRPr="005A77A7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5A77A7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620" w:dyaOrig="300">
          <v:shape id="_x0000_i1072" type="#_x0000_t75" style="width:30.75pt;height:15pt" o:ole="" fillcolor="window">
            <v:imagedata r:id="rId15" o:title=""/>
          </v:shape>
          <o:OLEObject Type="Embed" ProgID="Equation.3" ShapeID="_x0000_i1072" DrawAspect="Content" ObjectID="_1759038616" r:id="rId36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болса, онда </w:t>
      </w:r>
      <w:r w:rsidRPr="005A77A7">
        <w:rPr>
          <w:rFonts w:ascii="Times New Roman" w:eastAsia="Times New Roman" w:hAnsi="Times New Roman" w:cs="Times New Roman"/>
          <w:position w:val="-32"/>
          <w:sz w:val="24"/>
          <w:szCs w:val="24"/>
          <w:lang w:val="kk-KZ" w:eastAsia="ru-RU"/>
        </w:rPr>
        <w:object w:dxaOrig="5400" w:dyaOrig="780">
          <v:shape id="_x0000_i1073" type="#_x0000_t75" style="width:270pt;height:39pt" o:ole="" fillcolor="window">
            <v:imagedata r:id="rId37" o:title=""/>
          </v:shape>
          <o:OLEObject Type="Embed" ProgID="Equation.3" ShapeID="_x0000_i1073" DrawAspect="Content" ObjectID="_1759038617" r:id="rId38"/>
        </w:object>
      </w:r>
      <w:r w:rsidRPr="005A77A7">
        <w:rPr>
          <w:rFonts w:ascii="Times New Roman" w:eastAsia="Times New Roman" w:hAnsi="Times New Roman" w:cs="Times New Roman"/>
          <w:position w:val="-46"/>
          <w:sz w:val="24"/>
          <w:szCs w:val="24"/>
          <w:lang w:val="kk-KZ" w:eastAsia="ru-RU"/>
        </w:rPr>
        <w:object w:dxaOrig="2560" w:dyaOrig="1040">
          <v:shape id="_x0000_i1074" type="#_x0000_t75" style="width:128.25pt;height:51.75pt" o:ole="" fillcolor="window">
            <v:imagedata r:id="rId39" o:title=""/>
          </v:shape>
          <o:OLEObject Type="Embed" ProgID="Equation.3" ShapeID="_x0000_i1074" DrawAspect="Content" ObjectID="_1759038618" r:id="rId40"/>
        </w:object>
      </w:r>
    </w:p>
    <w:p w:rsidR="005A77A7" w:rsidRPr="005A77A7" w:rsidRDefault="005A77A7" w:rsidP="00256CBD">
      <w:pPr>
        <w:keepNext/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Егер</w:t>
      </w:r>
      <w:r w:rsidRPr="005A77A7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620" w:dyaOrig="300">
          <v:shape id="_x0000_i1075" type="#_x0000_t75" style="width:30.75pt;height:15pt" o:ole="" fillcolor="window">
            <v:imagedata r:id="rId41" o:title=""/>
          </v:shape>
          <o:OLEObject Type="Embed" ProgID="Equation.3" ShapeID="_x0000_i1075" DrawAspect="Content" ObjectID="_1759038619" r:id="rId42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болса, онда  </w:t>
      </w:r>
      <w:r w:rsidRPr="005A77A7">
        <w:rPr>
          <w:rFonts w:ascii="Times New Roman" w:eastAsia="Times New Roman" w:hAnsi="Times New Roman" w:cs="Times New Roman"/>
          <w:position w:val="-32"/>
          <w:sz w:val="24"/>
          <w:szCs w:val="24"/>
          <w:lang w:val="kk-KZ" w:eastAsia="ru-RU"/>
        </w:rPr>
        <w:object w:dxaOrig="3440" w:dyaOrig="760">
          <v:shape id="_x0000_i1076" type="#_x0000_t75" style="width:171.75pt;height:38.25pt" o:ole="" fillcolor="window">
            <v:imagedata r:id="rId43" o:title=""/>
          </v:shape>
          <o:OLEObject Type="Embed" ProgID="Equation.3" ShapeID="_x0000_i1076" DrawAspect="Content" ObjectID="_1759038620" r:id="rId44"/>
        </w:object>
      </w:r>
    </w:p>
    <w:p w:rsidR="005A77A7" w:rsidRPr="005A77A7" w:rsidRDefault="005A77A7" w:rsidP="005A77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Нәтижесінде:  </w:t>
      </w:r>
      <w:r w:rsidRPr="005A77A7">
        <w:rPr>
          <w:rFonts w:ascii="Times New Roman" w:eastAsia="Times New Roman" w:hAnsi="Times New Roman" w:cs="Times New Roman"/>
          <w:position w:val="-46"/>
          <w:sz w:val="24"/>
          <w:szCs w:val="24"/>
          <w:lang w:val="kk-KZ" w:eastAsia="ru-RU"/>
        </w:rPr>
        <w:object w:dxaOrig="4459" w:dyaOrig="1040">
          <v:shape id="_x0000_i1077" type="#_x0000_t75" style="width:222.75pt;height:51.75pt" o:ole="" fillcolor="window">
            <v:imagedata r:id="rId45" o:title=""/>
          </v:shape>
          <o:OLEObject Type="Embed" ProgID="Equation.3" ShapeID="_x0000_i1077" DrawAspect="Content" ObjectID="_1759038621" r:id="rId46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◄</w:t>
      </w:r>
    </w:p>
    <w:p w:rsidR="005A77A7" w:rsidRPr="00E9607B" w:rsidRDefault="005A77A7" w:rsidP="00256C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 №</w:t>
      </w:r>
      <w:r w:rsidR="00256CB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6</w:t>
      </w:r>
      <w:r w:rsidRPr="00E9607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5A77A7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1840" w:dyaOrig="760">
          <v:shape id="_x0000_i1078" type="#_x0000_t75" style="width:92.25pt;height:38.25pt" o:ole="" fillcolor="window">
            <v:imagedata r:id="rId47" o:title=""/>
          </v:shape>
          <o:OLEObject Type="Embed" ProgID="Equation.3" ShapeID="_x0000_i1078" DrawAspect="Content" ObjectID="_1759038622" r:id="rId48"/>
        </w:object>
      </w:r>
      <w:r w:rsidRPr="00E9607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5A77A7" w:rsidRPr="005A77A7" w:rsidRDefault="005A77A7" w:rsidP="005A77A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Жоғарыда көрсетілгендей, </w:t>
      </w:r>
      <w:r w:rsidRPr="005A77A7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499" w:dyaOrig="740">
          <v:shape id="_x0000_i1079" type="#_x0000_t75" style="width:24.75pt;height:36.75pt" o:ole="" fillcolor="window">
            <v:imagedata r:id="rId49" o:title=""/>
          </v:shape>
          <o:OLEObject Type="Embed" ProgID="Equation.3" ShapeID="_x0000_i1079" DrawAspect="Content" ObjectID="_1759038623" r:id="rId50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жинақсыз, ендеше, </w:t>
      </w:r>
      <w:r w:rsidRPr="005A77A7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499" w:dyaOrig="740">
          <v:shape id="_x0000_i1080" type="#_x0000_t75" style="width:24.75pt;height:36.75pt" o:ole="" fillcolor="window">
            <v:imagedata r:id="rId51" o:title=""/>
          </v:shape>
          <o:OLEObject Type="Embed" ProgID="Equation.3" ShapeID="_x0000_i1080" DrawAspect="Content" ObjectID="_1759038624" r:id="rId52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интегралы да жинақсыз. </w:t>
      </w:r>
      <w:r w:rsidRPr="00E9607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расходится. 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Бұл интегралды </w:t>
      </w: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>Ньютона – Лейбниц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формуласы бойынша есептеу</w:t>
      </w:r>
    </w:p>
    <w:p w:rsidR="005A77A7" w:rsidRPr="005A77A7" w:rsidRDefault="005A77A7" w:rsidP="005A77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7A7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1359" w:dyaOrig="740">
          <v:shape id="_x0000_i1081" type="#_x0000_t75" style="width:68.25pt;height:36.75pt" o:ole="" fillcolor="window">
            <v:imagedata r:id="rId53" o:title=""/>
          </v:shape>
          <o:OLEObject Type="Embed" ProgID="Equation.3" ShapeID="_x0000_i1081" DrawAspect="Content" ObjectID="_1759038625" r:id="rId54"/>
        </w:object>
      </w:r>
    </w:p>
    <w:p w:rsidR="005A77A7" w:rsidRPr="005A77A7" w:rsidRDefault="005A77A7" w:rsidP="005A7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 xml:space="preserve">ақиқат болмайды, себебі    интеграл астындағы </w:t>
      </w: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A77A7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620" w:dyaOrig="620">
          <v:shape id="_x0000_i1082" type="#_x0000_t75" style="width:30.75pt;height:30.75pt" o:ole="" fillcolor="window">
            <v:imagedata r:id="rId55" o:title=""/>
          </v:shape>
          <o:OLEObject Type="Embed" ProgID="Equation.3" ShapeID="_x0000_i1082" DrawAspect="Content" ObjectID="_1759038626" r:id="rId56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функция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х=</w:t>
      </w: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</w:t>
      </w: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үктесінде үзілісті функция</w:t>
      </w: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0" w:name="_GoBack"/>
      <w:bookmarkEnd w:id="0"/>
    </w:p>
    <w:sectPr w:rsidR="005A77A7" w:rsidRPr="005A7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923B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E19"/>
    <w:rsid w:val="00256CBD"/>
    <w:rsid w:val="003E2714"/>
    <w:rsid w:val="005A77A7"/>
    <w:rsid w:val="00B83E19"/>
    <w:rsid w:val="00D05A08"/>
    <w:rsid w:val="00E261E7"/>
    <w:rsid w:val="00E9607B"/>
    <w:rsid w:val="00FB0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B9C2D"/>
  <w15:docId w15:val="{9F7C10CA-AC9E-4822-9208-18B56A051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E2714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3E2714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7.wmf"/><Relationship Id="rId21" Type="http://schemas.openxmlformats.org/officeDocument/2006/relationships/image" Target="media/image9.wmf"/><Relationship Id="rId34" Type="http://schemas.openxmlformats.org/officeDocument/2006/relationships/image" Target="media/image15.wmf"/><Relationship Id="rId42" Type="http://schemas.openxmlformats.org/officeDocument/2006/relationships/oleObject" Target="embeddings/oleObject20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4.bin"/><Relationship Id="rId55" Type="http://schemas.openxmlformats.org/officeDocument/2006/relationships/image" Target="media/image25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8.wmf"/><Relationship Id="rId54" Type="http://schemas.openxmlformats.org/officeDocument/2006/relationships/oleObject" Target="embeddings/oleObject2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9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7.bin"/><Relationship Id="rId49" Type="http://schemas.openxmlformats.org/officeDocument/2006/relationships/image" Target="media/image22.wmf"/><Relationship Id="rId57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image" Target="media/image19.wmf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27.bin"/><Relationship Id="rId8" Type="http://schemas.openxmlformats.org/officeDocument/2006/relationships/oleObject" Target="embeddings/oleObject2.bin"/><Relationship Id="rId51" Type="http://schemas.openxmlformats.org/officeDocument/2006/relationships/image" Target="media/image23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10</cp:revision>
  <cp:lastPrinted>2023-10-17T03:02:00Z</cp:lastPrinted>
  <dcterms:created xsi:type="dcterms:W3CDTF">2021-01-20T16:04:00Z</dcterms:created>
  <dcterms:modified xsi:type="dcterms:W3CDTF">2023-10-17T03:02:00Z</dcterms:modified>
</cp:coreProperties>
</file>